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E9" w:rsidRPr="000E733B" w:rsidRDefault="00F339E9" w:rsidP="00F339E9">
      <w:pPr>
        <w:pStyle w:val="NoSpacing"/>
        <w:jc w:val="center"/>
        <w:rPr>
          <w:rFonts w:ascii="Times New Roman" w:hAnsi="Times New Roman" w:cs="Times New Roman"/>
          <w:b/>
          <w:sz w:val="32"/>
          <w:lang w:val="en"/>
        </w:rPr>
      </w:pPr>
      <w:r w:rsidRPr="000E733B">
        <w:rPr>
          <w:rFonts w:ascii="Times New Roman" w:hAnsi="Times New Roman" w:cs="Times New Roman"/>
          <w:b/>
          <w:sz w:val="32"/>
          <w:lang w:val="en"/>
        </w:rPr>
        <w:t>Clear Lake ENT</w:t>
      </w:r>
      <w:r>
        <w:rPr>
          <w:rFonts w:ascii="Times New Roman" w:hAnsi="Times New Roman" w:cs="Times New Roman"/>
          <w:b/>
          <w:sz w:val="32"/>
          <w:lang w:val="en"/>
        </w:rPr>
        <w:t xml:space="preserve"> &amp; Facial Plastics</w:t>
      </w:r>
    </w:p>
    <w:p w:rsidR="00F339E9" w:rsidRDefault="00F339E9" w:rsidP="00F339E9">
      <w:pPr>
        <w:pStyle w:val="NoSpacing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18100 St. John Dr., Suite 240</w:t>
      </w:r>
    </w:p>
    <w:p w:rsidR="00F339E9" w:rsidRDefault="00F339E9" w:rsidP="00F339E9">
      <w:pPr>
        <w:pStyle w:val="NoSpacing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Houston, TX 77058</w:t>
      </w:r>
    </w:p>
    <w:p w:rsidR="00F339E9" w:rsidRDefault="00F339E9" w:rsidP="00F339E9">
      <w:pPr>
        <w:pStyle w:val="NoSpacing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(281) 335-7755</w:t>
      </w:r>
    </w:p>
    <w:p w:rsidR="00F339E9" w:rsidRDefault="00F339E9" w:rsidP="00F339E9">
      <w:pPr>
        <w:pStyle w:val="NoSpacing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Fax: (281) 335-7766</w:t>
      </w:r>
    </w:p>
    <w:p w:rsidR="00F339E9" w:rsidRPr="008E3503" w:rsidRDefault="00F339E9" w:rsidP="00F339E9">
      <w:pPr>
        <w:pStyle w:val="NoSpacing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_____________________________________________________________________________</w:t>
      </w:r>
    </w:p>
    <w:p w:rsidR="00F339E9" w:rsidRDefault="00F339E9" w:rsidP="00F339E9">
      <w:pPr>
        <w:rPr>
          <w:rFonts w:ascii="Arial" w:hAnsi="Arial" w:cs="Arial"/>
          <w:b/>
          <w:bCs/>
          <w:sz w:val="28"/>
          <w:szCs w:val="28"/>
        </w:rPr>
      </w:pPr>
    </w:p>
    <w:p w:rsidR="00F339E9" w:rsidRPr="00F339E9" w:rsidRDefault="00F339E9" w:rsidP="00F339E9">
      <w:pPr>
        <w:rPr>
          <w:rFonts w:ascii="Arial" w:hAnsi="Arial" w:cs="Arial"/>
          <w:b/>
          <w:bCs/>
          <w:sz w:val="28"/>
          <w:szCs w:val="28"/>
        </w:rPr>
      </w:pPr>
      <w:r w:rsidRPr="00F339E9">
        <w:rPr>
          <w:rFonts w:ascii="Arial" w:hAnsi="Arial" w:cs="Arial"/>
          <w:b/>
          <w:bCs/>
          <w:sz w:val="28"/>
          <w:szCs w:val="28"/>
        </w:rPr>
        <w:t xml:space="preserve">CO2 PRE-TREATMENT INSTRUCTIONS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1. Please notify us of any history of diabetes, herpes, blood coagulation disorders, keloid or hypertrophic scaring.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2. For the one month prior to treatment, avoid sun exposure, as well as tanning beds and tanning creams. If you are tanned, you may not be treated. Use a sunscreen designed to protect against UVA and UVB rays with a 30+ SPF at all times and reapply as directed by the manufacturer. Sun exposure is defined as direct sun exposure without protection for ten or more minutes.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3. Discontinue the use of </w:t>
      </w:r>
      <w:proofErr w:type="spellStart"/>
      <w:r w:rsidRPr="00F339E9">
        <w:rPr>
          <w:rFonts w:ascii="Arial" w:hAnsi="Arial" w:cs="Arial"/>
          <w:sz w:val="20"/>
          <w:szCs w:val="20"/>
        </w:rPr>
        <w:t>Retin</w:t>
      </w:r>
      <w:proofErr w:type="spellEnd"/>
      <w:r w:rsidRPr="00F339E9">
        <w:rPr>
          <w:rFonts w:ascii="Arial" w:hAnsi="Arial" w:cs="Arial"/>
          <w:sz w:val="20"/>
          <w:szCs w:val="20"/>
        </w:rPr>
        <w:t>-</w:t>
      </w:r>
      <w:proofErr w:type="gramStart"/>
      <w:r w:rsidRPr="00F339E9">
        <w:rPr>
          <w:rFonts w:ascii="Arial" w:hAnsi="Arial" w:cs="Arial"/>
          <w:sz w:val="20"/>
          <w:szCs w:val="20"/>
        </w:rPr>
        <w:t>A or</w:t>
      </w:r>
      <w:proofErr w:type="gramEnd"/>
      <w:r w:rsidRPr="00F339E9">
        <w:rPr>
          <w:rFonts w:ascii="Arial" w:hAnsi="Arial" w:cs="Arial"/>
          <w:sz w:val="20"/>
          <w:szCs w:val="20"/>
        </w:rPr>
        <w:t xml:space="preserve"> any retinol-type products at least </w:t>
      </w:r>
      <w:r w:rsidRPr="00C46675">
        <w:rPr>
          <w:rFonts w:ascii="Arial" w:hAnsi="Arial" w:cs="Arial"/>
          <w:b/>
          <w:sz w:val="20"/>
          <w:szCs w:val="20"/>
        </w:rPr>
        <w:t>1 week</w:t>
      </w:r>
      <w:r w:rsidRPr="00F339E9">
        <w:rPr>
          <w:rFonts w:ascii="Arial" w:hAnsi="Arial" w:cs="Arial"/>
          <w:sz w:val="20"/>
          <w:szCs w:val="20"/>
        </w:rPr>
        <w:t xml:space="preserve"> prior to your treatment.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>4. Discontinue the use of all exfoliating products, and glycolic and alph</w:t>
      </w:r>
      <w:r w:rsidR="00C46675">
        <w:rPr>
          <w:rFonts w:ascii="Arial" w:hAnsi="Arial" w:cs="Arial"/>
          <w:sz w:val="20"/>
          <w:szCs w:val="20"/>
        </w:rPr>
        <w:t>a</w:t>
      </w:r>
      <w:r w:rsidRPr="00F339E9">
        <w:rPr>
          <w:rFonts w:ascii="Arial" w:hAnsi="Arial" w:cs="Arial"/>
          <w:sz w:val="20"/>
          <w:szCs w:val="20"/>
        </w:rPr>
        <w:t>-</w:t>
      </w:r>
      <w:proofErr w:type="spellStart"/>
      <w:r w:rsidRPr="00F339E9">
        <w:rPr>
          <w:rFonts w:ascii="Arial" w:hAnsi="Arial" w:cs="Arial"/>
          <w:sz w:val="20"/>
          <w:szCs w:val="20"/>
        </w:rPr>
        <w:t>hydoxy</w:t>
      </w:r>
      <w:proofErr w:type="spellEnd"/>
      <w:r w:rsidRPr="00F339E9">
        <w:rPr>
          <w:rFonts w:ascii="Arial" w:hAnsi="Arial" w:cs="Arial"/>
          <w:sz w:val="20"/>
          <w:szCs w:val="20"/>
        </w:rPr>
        <w:t xml:space="preserve"> acid products, 1 week prior to your treatment.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5. Wait at least </w:t>
      </w:r>
      <w:r w:rsidR="00C46675" w:rsidRPr="00C46675">
        <w:rPr>
          <w:rFonts w:ascii="Arial" w:hAnsi="Arial" w:cs="Arial"/>
          <w:b/>
          <w:sz w:val="20"/>
          <w:szCs w:val="20"/>
        </w:rPr>
        <w:t>1</w:t>
      </w:r>
      <w:r w:rsidRPr="00C46675">
        <w:rPr>
          <w:rFonts w:ascii="Arial" w:hAnsi="Arial" w:cs="Arial"/>
          <w:b/>
          <w:sz w:val="20"/>
          <w:szCs w:val="20"/>
        </w:rPr>
        <w:t xml:space="preserve"> week</w:t>
      </w:r>
      <w:r w:rsidRPr="00F339E9">
        <w:rPr>
          <w:rFonts w:ascii="Arial" w:hAnsi="Arial" w:cs="Arial"/>
          <w:sz w:val="20"/>
          <w:szCs w:val="20"/>
        </w:rPr>
        <w:t xml:space="preserve"> after Botox injections before having a fractional CO2 laser treatment.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F339E9">
        <w:rPr>
          <w:rFonts w:ascii="Arial" w:hAnsi="Arial" w:cs="Arial"/>
          <w:sz w:val="20"/>
          <w:szCs w:val="20"/>
        </w:rPr>
        <w:t>The</w:t>
      </w:r>
      <w:proofErr w:type="gramEnd"/>
      <w:r w:rsidRPr="00F339E9">
        <w:rPr>
          <w:rFonts w:ascii="Arial" w:hAnsi="Arial" w:cs="Arial"/>
          <w:sz w:val="20"/>
          <w:szCs w:val="20"/>
        </w:rPr>
        <w:t xml:space="preserve"> most common reason for post treatment infection or acne eruption is caused by the use of products that have accumulated bacteria. </w:t>
      </w:r>
      <w:r w:rsidRPr="00F339E9">
        <w:rPr>
          <w:rFonts w:ascii="Arial" w:hAnsi="Arial" w:cs="Arial"/>
          <w:i/>
          <w:iCs/>
          <w:sz w:val="20"/>
          <w:szCs w:val="20"/>
        </w:rPr>
        <w:t xml:space="preserve">Thoroughly clean all your existing make-up brushes or purchase new brushes and application sponges prior to using following your laser treatment. </w:t>
      </w:r>
      <w:r w:rsidRPr="00F339E9">
        <w:rPr>
          <w:rFonts w:ascii="Arial" w:hAnsi="Arial" w:cs="Arial"/>
          <w:sz w:val="20"/>
          <w:szCs w:val="20"/>
        </w:rPr>
        <w:t xml:space="preserve">For your convenience, </w:t>
      </w:r>
      <w:r w:rsidR="00C46675">
        <w:rPr>
          <w:rFonts w:ascii="Arial" w:hAnsi="Arial" w:cs="Arial"/>
          <w:sz w:val="20"/>
          <w:szCs w:val="20"/>
        </w:rPr>
        <w:t>Clear Lake ENT &amp; Facial Plastics</w:t>
      </w:r>
      <w:r w:rsidRPr="00F339E9">
        <w:rPr>
          <w:rFonts w:ascii="Arial" w:hAnsi="Arial" w:cs="Arial"/>
          <w:sz w:val="20"/>
          <w:szCs w:val="20"/>
        </w:rPr>
        <w:t xml:space="preserve"> has many quality products available, especially designed for post-laser treatments.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7. Purchase your post-careCO2 kit at </w:t>
      </w:r>
      <w:r w:rsidR="00C46675">
        <w:rPr>
          <w:rFonts w:ascii="Arial" w:hAnsi="Arial" w:cs="Arial"/>
          <w:sz w:val="20"/>
          <w:szCs w:val="20"/>
        </w:rPr>
        <w:t>Clear Lake ENT &amp; Facial Plastics</w:t>
      </w:r>
      <w:r w:rsidRPr="00F339E9">
        <w:rPr>
          <w:rFonts w:ascii="Arial" w:hAnsi="Arial" w:cs="Arial"/>
          <w:sz w:val="20"/>
          <w:szCs w:val="20"/>
        </w:rPr>
        <w:t xml:space="preserve">. </w:t>
      </w:r>
    </w:p>
    <w:p w:rsidR="00F339E9" w:rsidRPr="00F339E9" w:rsidRDefault="00F339E9" w:rsidP="00F339E9">
      <w:pPr>
        <w:rPr>
          <w:rFonts w:ascii="Arial" w:hAnsi="Arial" w:cs="Arial"/>
          <w:sz w:val="20"/>
          <w:szCs w:val="20"/>
        </w:rPr>
      </w:pPr>
      <w:r w:rsidRPr="00F339E9">
        <w:rPr>
          <w:rFonts w:ascii="Arial" w:hAnsi="Arial" w:cs="Arial"/>
          <w:sz w:val="20"/>
          <w:szCs w:val="20"/>
        </w:rPr>
        <w:t xml:space="preserve">8. You should not wear any jewelry or contact lenses on your treatment day. Instead bring your eyeglasses. </w:t>
      </w:r>
    </w:p>
    <w:p w:rsidR="00F339E9" w:rsidRPr="00F339E9" w:rsidRDefault="00F339E9" w:rsidP="00F339E9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339E9">
        <w:rPr>
          <w:rFonts w:ascii="Arial" w:hAnsi="Arial" w:cs="Arial"/>
          <w:sz w:val="20"/>
          <w:szCs w:val="20"/>
        </w:rPr>
        <w:t>9. On the day of your treatment</w:t>
      </w:r>
      <w:r w:rsidRPr="00F339E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F339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please come to the office with clean skin (clean shaven if male). </w:t>
      </w:r>
      <w:r w:rsidRPr="00C466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Your treatment area should be free of any makeup, creams, perfumes and lotions, except for your sunscreen.</w:t>
      </w:r>
      <w:r w:rsidRPr="00F339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F339E9" w:rsidRPr="00C46675" w:rsidRDefault="00F339E9" w:rsidP="00F339E9">
      <w:pPr>
        <w:rPr>
          <w:rFonts w:ascii="Arial" w:hAnsi="Arial" w:cs="Arial"/>
          <w:sz w:val="20"/>
          <w:szCs w:val="20"/>
        </w:rPr>
      </w:pPr>
      <w:r w:rsidRPr="00C46675">
        <w:rPr>
          <w:rFonts w:ascii="Arial" w:hAnsi="Arial" w:cs="Arial"/>
          <w:sz w:val="20"/>
          <w:szCs w:val="20"/>
        </w:rPr>
        <w:t xml:space="preserve">10. Comfortable clothes should be worn. If your face or neck is being treated, wear a button-down shirt. </w:t>
      </w:r>
    </w:p>
    <w:p w:rsidR="00C46675" w:rsidRPr="00C46675" w:rsidRDefault="00F339E9" w:rsidP="00F339E9">
      <w:pPr>
        <w:rPr>
          <w:rFonts w:ascii="Arial" w:hAnsi="Arial" w:cs="Arial"/>
          <w:sz w:val="20"/>
          <w:szCs w:val="20"/>
        </w:rPr>
      </w:pPr>
      <w:r w:rsidRPr="00C46675">
        <w:rPr>
          <w:rFonts w:ascii="Arial" w:hAnsi="Arial" w:cs="Arial"/>
          <w:sz w:val="20"/>
          <w:szCs w:val="20"/>
        </w:rPr>
        <w:t xml:space="preserve">11. </w:t>
      </w:r>
      <w:r w:rsidRPr="00C46675">
        <w:rPr>
          <w:rFonts w:ascii="Arial" w:hAnsi="Arial" w:cs="Arial"/>
          <w:b/>
          <w:bCs/>
          <w:sz w:val="20"/>
          <w:szCs w:val="20"/>
        </w:rPr>
        <w:t xml:space="preserve">IMPORTANT: </w:t>
      </w:r>
      <w:r w:rsidRPr="00C46675">
        <w:rPr>
          <w:rFonts w:ascii="Arial" w:hAnsi="Arial" w:cs="Arial"/>
          <w:sz w:val="20"/>
          <w:szCs w:val="20"/>
        </w:rPr>
        <w:t xml:space="preserve">Pick up your prescriptions at least two days prior to your treatment. You will begin three medications the day before your procedure. </w:t>
      </w:r>
    </w:p>
    <w:p w:rsidR="00C46675" w:rsidRDefault="00C46675" w:rsidP="00F339E9">
      <w:pPr>
        <w:rPr>
          <w:rFonts w:ascii="Arial" w:hAnsi="Arial" w:cs="Arial"/>
          <w:sz w:val="20"/>
          <w:szCs w:val="20"/>
          <w:u w:val="single"/>
        </w:rPr>
      </w:pPr>
    </w:p>
    <w:p w:rsidR="00C46675" w:rsidRDefault="00C46675" w:rsidP="00F339E9">
      <w:pPr>
        <w:rPr>
          <w:rFonts w:ascii="Arial" w:hAnsi="Arial" w:cs="Arial"/>
          <w:sz w:val="20"/>
          <w:szCs w:val="20"/>
          <w:u w:val="single"/>
        </w:rPr>
      </w:pPr>
    </w:p>
    <w:p w:rsidR="00C46675" w:rsidRDefault="00C46675" w:rsidP="00F339E9">
      <w:pPr>
        <w:rPr>
          <w:rFonts w:ascii="Arial" w:hAnsi="Arial" w:cs="Arial"/>
          <w:sz w:val="20"/>
          <w:szCs w:val="20"/>
          <w:u w:val="single"/>
        </w:rPr>
      </w:pPr>
    </w:p>
    <w:p w:rsidR="00F339E9" w:rsidRPr="00F339E9" w:rsidRDefault="00F339E9" w:rsidP="00F339E9">
      <w:pPr>
        <w:rPr>
          <w:rFonts w:ascii="Arial" w:hAnsi="Arial" w:cs="Arial"/>
          <w:b/>
          <w:bCs/>
          <w:sz w:val="28"/>
          <w:szCs w:val="28"/>
        </w:rPr>
      </w:pPr>
      <w:r w:rsidRPr="00F339E9">
        <w:rPr>
          <w:rFonts w:ascii="Arial" w:hAnsi="Arial" w:cs="Arial"/>
          <w:b/>
          <w:bCs/>
          <w:sz w:val="20"/>
          <w:szCs w:val="20"/>
          <w:u w:val="single"/>
        </w:rPr>
        <w:t>PLEASE DO NOT HESITATE TO CALL OUR OFFICE IF YOU HAVE ANY QUESTIONS OR CONCERNS REGARDING THIS TREATMENT.</w:t>
      </w:r>
    </w:p>
    <w:p w:rsidR="00F339E9" w:rsidRDefault="00F339E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C46675" w:rsidRDefault="00C46675" w:rsidP="00C46675">
      <w:pPr>
        <w:pStyle w:val="Default"/>
        <w:pageBreakBefore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>S</w:t>
      </w:r>
      <w:r w:rsidR="00743F69">
        <w:rPr>
          <w:b/>
          <w:bCs/>
          <w:sz w:val="28"/>
          <w:szCs w:val="28"/>
        </w:rPr>
        <w:t>MARTSKIN CO2 POST CARE</w:t>
      </w:r>
      <w:r>
        <w:rPr>
          <w:sz w:val="23"/>
          <w:szCs w:val="23"/>
        </w:rPr>
        <w:t xml:space="preserve"> </w:t>
      </w:r>
    </w:p>
    <w:p w:rsidR="00743F69" w:rsidRPr="00743F69" w:rsidRDefault="00743F69" w:rsidP="00C46675">
      <w:pPr>
        <w:pStyle w:val="Default"/>
        <w:rPr>
          <w:sz w:val="20"/>
          <w:szCs w:val="20"/>
        </w:rPr>
      </w:pPr>
    </w:p>
    <w:p w:rsidR="00743F69" w:rsidRPr="00743F69" w:rsidRDefault="00743F69" w:rsidP="00C46675">
      <w:pPr>
        <w:pStyle w:val="Default"/>
        <w:rPr>
          <w:sz w:val="20"/>
          <w:szCs w:val="20"/>
        </w:rPr>
      </w:pPr>
      <w:r w:rsidRPr="00743F69">
        <w:rPr>
          <w:sz w:val="20"/>
          <w:szCs w:val="20"/>
        </w:rPr>
        <w:t xml:space="preserve">• </w:t>
      </w:r>
      <w:r w:rsidRPr="00743F69">
        <w:rPr>
          <w:sz w:val="20"/>
          <w:szCs w:val="20"/>
        </w:rPr>
        <w:t>Y</w:t>
      </w:r>
      <w:r w:rsidRPr="00743F69">
        <w:rPr>
          <w:sz w:val="20"/>
          <w:szCs w:val="20"/>
        </w:rPr>
        <w:t>ou will experience a burning sensation on the skin that will last between 30 minutes and up to 3-4 hours following your treatment on the first day</w:t>
      </w:r>
    </w:p>
    <w:p w:rsidR="00743F69" w:rsidRDefault="00743F69" w:rsidP="00C46675">
      <w:pPr>
        <w:pStyle w:val="Default"/>
        <w:rPr>
          <w:sz w:val="23"/>
          <w:szCs w:val="23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Begin vinegar soaks as soon as you arrive home and as often as needed (1 cup water mixed with 2 </w:t>
      </w:r>
      <w:proofErr w:type="spellStart"/>
      <w:r>
        <w:rPr>
          <w:sz w:val="20"/>
          <w:szCs w:val="20"/>
        </w:rPr>
        <w:t>tsp</w:t>
      </w:r>
      <w:proofErr w:type="spellEnd"/>
      <w:r>
        <w:rPr>
          <w:sz w:val="20"/>
          <w:szCs w:val="20"/>
        </w:rPr>
        <w:t xml:space="preserve"> vinegar. It is recommended that you prepare a large quantity – gal or more – the day before. Keep covered and refrigerated so that the mixture will be cold when you begin use. Replenish as needed).</w:t>
      </w: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Use frozen peas (bagged in sandwich-size baggies) every two hours for 20 minutes maximum for swelling and discomfort.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Every 2 hours cover the treated areas with </w:t>
      </w:r>
      <w:proofErr w:type="spellStart"/>
      <w:r w:rsidR="00743F69">
        <w:rPr>
          <w:i/>
          <w:iCs/>
          <w:sz w:val="20"/>
          <w:szCs w:val="20"/>
        </w:rPr>
        <w:t>Aquafor</w:t>
      </w:r>
      <w:proofErr w:type="spellEnd"/>
      <w:r>
        <w:rPr>
          <w:sz w:val="20"/>
          <w:szCs w:val="20"/>
        </w:rPr>
        <w:t xml:space="preserve">, from your CO2 kit. This will decrease the healing time and minimize discomfort such as itching.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Continue taking all medications as directed by your physician.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necessary, as directed by your physician take acetaminophen or pain reliever of physician’s choice.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After 24 hours, cleanse your skin twice a day using </w:t>
      </w:r>
      <w:r w:rsidR="00743F69" w:rsidRPr="00743F69">
        <w:rPr>
          <w:iCs/>
          <w:sz w:val="20"/>
          <w:szCs w:val="20"/>
        </w:rPr>
        <w:t>the c</w:t>
      </w:r>
      <w:r w:rsidRPr="00743F69">
        <w:rPr>
          <w:iCs/>
          <w:sz w:val="20"/>
          <w:szCs w:val="20"/>
        </w:rPr>
        <w:t>leanser</w:t>
      </w:r>
      <w:r w:rsidRPr="00743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your CO2Kit. Avoid hot water. </w:t>
      </w:r>
      <w:r>
        <w:rPr>
          <w:b/>
          <w:bCs/>
          <w:sz w:val="20"/>
          <w:szCs w:val="20"/>
        </w:rPr>
        <w:t xml:space="preserve">Do not scrub treated area.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After your face has been washed, begin using your post CO2 Kit by applying the appropriate product to the treated sites and lips, as directed, at least 4 times a day, or more frequently, if tightness is noticed.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Eye Area: Treatment to the upper eye lids may result in swelling and create a slight squint. Redness may persist up to 3 days. Cleanse your eyes with cool water and dab or pat very lightly with a soft towel. Avoid hot water. Lubricating the eye with drops (i.e. artificial tears) will help to decrease the dryness of your eyes.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the skin around the mouth is tight, minimize facial expressions, remember to moisturize with </w:t>
      </w:r>
      <w:proofErr w:type="spellStart"/>
      <w:r w:rsidR="00743F69">
        <w:rPr>
          <w:i/>
          <w:iCs/>
          <w:sz w:val="20"/>
          <w:szCs w:val="20"/>
        </w:rPr>
        <w:t>Aquafor</w:t>
      </w:r>
      <w:proofErr w:type="spellEnd"/>
      <w:r>
        <w:rPr>
          <w:sz w:val="20"/>
          <w:szCs w:val="20"/>
        </w:rPr>
        <w:t xml:space="preserve">, as needed and use a straw to drink.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Rest. Avoid strenuous exercise, bending, straining, stooping or lifting heavy objects for 1 week after procedure. These activities may cause more swelling and pain on your face and slow down your recovery.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Sleep at a slightly elevated position. Using 2-3 pillows under your head &amp; neck or sleep a few nights in a reclining chair.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Avoid sun exposure for at least six months. A sunscreen of SPF 30 or higher should be applied every day. Use a hat and sunglasses. Your skin is extremely vulnerable to the sun after having a laser treatment. Protecting your skin and limiting sun exposure ensures the best cosmetic results.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Following treatment, normal activities may resume per level of comfort. However, no swimming or using hot tubs/whirlpools while redness is present, usually for at least 24-48 hours.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Once you feel comfortable and healed, a normal skin care regime, including makeup or shaving, can be resumed. Be careful water is not too hot when shaving. </w:t>
      </w:r>
      <w:bookmarkStart w:id="0" w:name="_GoBack"/>
      <w:bookmarkEnd w:id="0"/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Schedule an appointment following your procedure as so</w:t>
      </w:r>
      <w:r w:rsidR="00743F69">
        <w:rPr>
          <w:sz w:val="20"/>
          <w:szCs w:val="20"/>
        </w:rPr>
        <w:t>on as possible for 1 week check-</w:t>
      </w:r>
      <w:r>
        <w:rPr>
          <w:sz w:val="20"/>
          <w:szCs w:val="20"/>
        </w:rPr>
        <w:t xml:space="preserve">up. </w:t>
      </w:r>
    </w:p>
    <w:p w:rsidR="00C46675" w:rsidRDefault="00C46675" w:rsidP="00C46675">
      <w:pPr>
        <w:pStyle w:val="Default"/>
        <w:rPr>
          <w:sz w:val="20"/>
          <w:szCs w:val="20"/>
        </w:rPr>
      </w:pPr>
    </w:p>
    <w:p w:rsidR="00C46675" w:rsidRDefault="00C46675" w:rsidP="00C466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the office immediately if problems of increased pain, fever, drainage of pus, signs of infection or bleeding occur. </w:t>
      </w:r>
    </w:p>
    <w:p w:rsidR="00743F69" w:rsidRPr="00F339E9" w:rsidRDefault="00743F69" w:rsidP="00C46675">
      <w:pPr>
        <w:pStyle w:val="Default"/>
        <w:rPr>
          <w:sz w:val="20"/>
          <w:szCs w:val="20"/>
        </w:rPr>
      </w:pPr>
    </w:p>
    <w:p w:rsidR="00F339E9" w:rsidRPr="00F339E9" w:rsidRDefault="00F339E9" w:rsidP="00F339E9">
      <w:pPr>
        <w:pStyle w:val="Default"/>
        <w:rPr>
          <w:b/>
          <w:bCs/>
          <w:szCs w:val="23"/>
        </w:rPr>
      </w:pPr>
      <w:r w:rsidRPr="00F339E9">
        <w:rPr>
          <w:b/>
          <w:bCs/>
          <w:szCs w:val="23"/>
        </w:rPr>
        <w:lastRenderedPageBreak/>
        <w:t xml:space="preserve">CO2 POST CARE INSTRUCTIONS </w:t>
      </w:r>
    </w:p>
    <w:p w:rsidR="00F339E9" w:rsidRDefault="00F339E9" w:rsidP="00F339E9">
      <w:pPr>
        <w:pStyle w:val="Default"/>
        <w:rPr>
          <w:b/>
          <w:bCs/>
          <w:sz w:val="20"/>
          <w:szCs w:val="20"/>
          <w:u w:val="single"/>
        </w:rPr>
      </w:pPr>
    </w:p>
    <w:p w:rsidR="00F339E9" w:rsidRDefault="00F339E9" w:rsidP="00F339E9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  <w:u w:val="single"/>
        </w:rPr>
        <w:t xml:space="preserve">Day </w:t>
      </w:r>
      <w:proofErr w:type="gramStart"/>
      <w:r>
        <w:rPr>
          <w:b/>
          <w:bCs/>
          <w:sz w:val="20"/>
          <w:szCs w:val="20"/>
          <w:u w:val="single"/>
        </w:rPr>
        <w:t>Before</w:t>
      </w:r>
      <w:proofErr w:type="gramEnd"/>
      <w:r>
        <w:rPr>
          <w:b/>
          <w:bCs/>
          <w:sz w:val="20"/>
          <w:szCs w:val="20"/>
          <w:u w:val="single"/>
        </w:rPr>
        <w:t xml:space="preserve"> Treatment: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Prepare large container (</w:t>
      </w:r>
      <w:proofErr w:type="spellStart"/>
      <w:r>
        <w:rPr>
          <w:sz w:val="20"/>
          <w:szCs w:val="20"/>
        </w:rPr>
        <w:t>i.e.gallon</w:t>
      </w:r>
      <w:proofErr w:type="spellEnd"/>
      <w:r>
        <w:rPr>
          <w:sz w:val="20"/>
          <w:szCs w:val="20"/>
        </w:rPr>
        <w:t xml:space="preserve">-size) of vinegar and water mixture (1 cup water, 2 </w:t>
      </w:r>
      <w:proofErr w:type="spellStart"/>
      <w:r>
        <w:rPr>
          <w:sz w:val="20"/>
          <w:szCs w:val="20"/>
        </w:rPr>
        <w:t>tsp</w:t>
      </w:r>
      <w:proofErr w:type="spellEnd"/>
      <w:r>
        <w:rPr>
          <w:sz w:val="20"/>
          <w:szCs w:val="20"/>
        </w:rPr>
        <w:t xml:space="preserve"> vinegar), cover and refrigerate to use cold following your laser procedure.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Have plenty clean washcloths or hand-size towels available for vinegar and water soaks following your treatment.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Divide frozen peas into individual sandwich-size baggies for use following your CO2.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 Morning time – take 1 Clindamycin tablet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 xml:space="preserve">tablets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Lunch time – take 1 Clindamycin tablet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743F69">
        <w:rPr>
          <w:sz w:val="20"/>
          <w:szCs w:val="20"/>
        </w:rPr>
        <w:t xml:space="preserve">Bed time </w:t>
      </w:r>
      <w:r>
        <w:rPr>
          <w:sz w:val="20"/>
          <w:szCs w:val="20"/>
        </w:rPr>
        <w:t>– take 1 Clindamycin tablet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>tablets</w:t>
      </w:r>
      <w:r w:rsidR="00743F69">
        <w:rPr>
          <w:sz w:val="20"/>
          <w:szCs w:val="20"/>
        </w:rPr>
        <w:t xml:space="preserve">, </w:t>
      </w:r>
      <w:r w:rsidR="00743F69">
        <w:rPr>
          <w:sz w:val="20"/>
          <w:szCs w:val="20"/>
        </w:rPr>
        <w:t xml:space="preserve">1 </w:t>
      </w:r>
      <w:proofErr w:type="spellStart"/>
      <w:r w:rsidR="00743F69">
        <w:rPr>
          <w:sz w:val="20"/>
          <w:szCs w:val="20"/>
        </w:rPr>
        <w:t>Diflucan</w:t>
      </w:r>
      <w:proofErr w:type="spellEnd"/>
      <w:r w:rsidR="00743F69">
        <w:rPr>
          <w:sz w:val="20"/>
          <w:szCs w:val="20"/>
        </w:rPr>
        <w:t xml:space="preserve"> tablet</w:t>
      </w:r>
      <w:r>
        <w:rPr>
          <w:sz w:val="20"/>
          <w:szCs w:val="20"/>
        </w:rPr>
        <w:t xml:space="preserve">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363606" w:rsidRDefault="00363606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Day of Treatment: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Follow all PRE-OP Instructions.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Take 2 Ativan, 2 Norco, and 1 Phenergan tablets </w:t>
      </w:r>
      <w:r w:rsidRPr="00743F69">
        <w:rPr>
          <w:b/>
          <w:bCs/>
          <w:sz w:val="20"/>
          <w:szCs w:val="20"/>
        </w:rPr>
        <w:t>1 hour</w:t>
      </w:r>
      <w:r w:rsidR="00743F69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 xml:space="preserve">before your scheduled procedure.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As soon as you arrive home, begin vinegar and water soaks </w:t>
      </w:r>
      <w:r>
        <w:rPr>
          <w:b/>
          <w:bCs/>
          <w:sz w:val="20"/>
          <w:szCs w:val="20"/>
        </w:rPr>
        <w:t xml:space="preserve">2-3 times per hour </w:t>
      </w:r>
      <w:r>
        <w:rPr>
          <w:sz w:val="20"/>
          <w:szCs w:val="20"/>
        </w:rPr>
        <w:t xml:space="preserve">until bed time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 Morning time – take 1 Clindamycin tablet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 xml:space="preserve">tablets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Lunch time – take 1 Clindamycin tablet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743F69">
        <w:rPr>
          <w:sz w:val="20"/>
          <w:szCs w:val="20"/>
        </w:rPr>
        <w:t xml:space="preserve">Bed time </w:t>
      </w:r>
      <w:r>
        <w:rPr>
          <w:sz w:val="20"/>
          <w:szCs w:val="20"/>
        </w:rPr>
        <w:t xml:space="preserve">– take 1 Clindamycin tablet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>tablets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1 Phenergan tablet (if necessary for nausea)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1-2 Norco tablets (if necessary for pain)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363606" w:rsidRDefault="00363606" w:rsidP="00F339E9">
      <w:pPr>
        <w:pStyle w:val="Default"/>
        <w:rPr>
          <w:b/>
          <w:bCs/>
          <w:sz w:val="20"/>
          <w:szCs w:val="20"/>
          <w:u w:val="single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Day 1 Following Treatment: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Continue vinegar and water soaks </w:t>
      </w:r>
      <w:r>
        <w:rPr>
          <w:b/>
          <w:bCs/>
          <w:sz w:val="20"/>
          <w:szCs w:val="20"/>
        </w:rPr>
        <w:t xml:space="preserve">2-3 times per hour </w:t>
      </w:r>
      <w:r>
        <w:rPr>
          <w:sz w:val="20"/>
          <w:szCs w:val="20"/>
        </w:rPr>
        <w:t xml:space="preserve">until bed time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 Morning time – take 1 Clindamycin tablet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>tablets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1-2 Norco tablets if needed, or Tylenol, as directed, for pain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Lunch time – take 1 Clindamycin tablet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743F69">
        <w:rPr>
          <w:sz w:val="20"/>
          <w:szCs w:val="20"/>
        </w:rPr>
        <w:t xml:space="preserve">Bed time </w:t>
      </w:r>
      <w:r>
        <w:rPr>
          <w:sz w:val="20"/>
          <w:szCs w:val="20"/>
        </w:rPr>
        <w:t>– take 1 Clindamycin tablet</w:t>
      </w:r>
      <w:r w:rsidR="00363606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>tablets</w:t>
      </w:r>
      <w:r w:rsidR="00363606">
        <w:rPr>
          <w:sz w:val="20"/>
          <w:szCs w:val="20"/>
        </w:rPr>
        <w:t>,</w:t>
      </w:r>
      <w:r>
        <w:rPr>
          <w:sz w:val="20"/>
          <w:szCs w:val="20"/>
        </w:rPr>
        <w:t xml:space="preserve"> take 1-2 Norco tablets if needed, or Tylenol, as directed, for pain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363606" w:rsidRDefault="00363606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Day 2 Following Treatment: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Use vinegar and water soaks as needed to soothe skin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43F69">
        <w:rPr>
          <w:sz w:val="20"/>
          <w:szCs w:val="20"/>
        </w:rPr>
        <w:t>C</w:t>
      </w:r>
      <w:r>
        <w:rPr>
          <w:sz w:val="20"/>
          <w:szCs w:val="20"/>
        </w:rPr>
        <w:t xml:space="preserve">leanse skin twice daily.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 Morning time – take 1 Clindamycin tablet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 xml:space="preserve">tablets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Lunch time – take 1 Clindamycin tablet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743F69">
        <w:rPr>
          <w:sz w:val="20"/>
          <w:szCs w:val="20"/>
        </w:rPr>
        <w:t xml:space="preserve">Bed time </w:t>
      </w:r>
      <w:r>
        <w:rPr>
          <w:sz w:val="20"/>
          <w:szCs w:val="20"/>
        </w:rPr>
        <w:t>– take 1 Clindamycin tablet</w:t>
      </w:r>
      <w:r w:rsidR="00743F69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 xml:space="preserve">tablets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363606" w:rsidRDefault="00363606" w:rsidP="00F339E9">
      <w:pPr>
        <w:pStyle w:val="Default"/>
        <w:rPr>
          <w:b/>
          <w:bCs/>
          <w:sz w:val="20"/>
          <w:szCs w:val="20"/>
          <w:u w:val="single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Day 3 Following Treatment: </w:t>
      </w:r>
    </w:p>
    <w:p w:rsidR="00363606" w:rsidRDefault="00363606" w:rsidP="003636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Use vinegar and water soaks as needed to soothe skin </w:t>
      </w:r>
    </w:p>
    <w:p w:rsidR="00363606" w:rsidRDefault="00363606" w:rsidP="003636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Cleanse skin twice daily. </w:t>
      </w:r>
    </w:p>
    <w:p w:rsidR="00F339E9" w:rsidRDefault="00F339E9" w:rsidP="00F339E9">
      <w:pPr>
        <w:pStyle w:val="Default"/>
        <w:rPr>
          <w:sz w:val="20"/>
          <w:szCs w:val="20"/>
        </w:rPr>
      </w:pP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 Morning time – take 1 Clindamycin tablet</w:t>
      </w:r>
      <w:r w:rsidR="00363606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>tablets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Lunch time – take 1 Clindamycin tablet </w:t>
      </w:r>
    </w:p>
    <w:p w:rsidR="00F339E9" w:rsidRDefault="00F339E9" w:rsidP="00F33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 Dinner time – take 1 Clindamycin tablet</w:t>
      </w:r>
      <w:r w:rsidR="00363606">
        <w:rPr>
          <w:sz w:val="20"/>
          <w:szCs w:val="20"/>
        </w:rPr>
        <w:t>,</w:t>
      </w:r>
      <w:r>
        <w:rPr>
          <w:sz w:val="20"/>
          <w:szCs w:val="20"/>
        </w:rPr>
        <w:t xml:space="preserve"> take 2 </w:t>
      </w:r>
      <w:r>
        <w:rPr>
          <w:i/>
          <w:iCs/>
          <w:sz w:val="20"/>
          <w:szCs w:val="20"/>
        </w:rPr>
        <w:t xml:space="preserve">Valtrex </w:t>
      </w:r>
      <w:r>
        <w:rPr>
          <w:sz w:val="20"/>
          <w:szCs w:val="20"/>
        </w:rPr>
        <w:t xml:space="preserve">tablets – </w:t>
      </w:r>
      <w:r>
        <w:rPr>
          <w:i/>
          <w:iCs/>
          <w:sz w:val="20"/>
          <w:szCs w:val="20"/>
        </w:rPr>
        <w:t xml:space="preserve">should be last of these tablets </w:t>
      </w:r>
      <w:r>
        <w:rPr>
          <w:sz w:val="20"/>
          <w:szCs w:val="20"/>
        </w:rPr>
        <w:t xml:space="preserve">_____ Bed time – take 1 Clindamycin tablet – </w:t>
      </w:r>
      <w:r>
        <w:rPr>
          <w:i/>
          <w:iCs/>
          <w:sz w:val="20"/>
          <w:szCs w:val="20"/>
        </w:rPr>
        <w:t>should be last of this tablet</w:t>
      </w:r>
    </w:p>
    <w:sectPr w:rsidR="00F339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12" w:rsidRDefault="00FE5F12" w:rsidP="00F339E9">
      <w:pPr>
        <w:spacing w:after="0" w:line="240" w:lineRule="auto"/>
      </w:pPr>
      <w:r>
        <w:separator/>
      </w:r>
    </w:p>
  </w:endnote>
  <w:endnote w:type="continuationSeparator" w:id="0">
    <w:p w:rsidR="00FE5F12" w:rsidRDefault="00FE5F12" w:rsidP="00F3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0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9E9" w:rsidRDefault="00F33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9E9" w:rsidRDefault="00F33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12" w:rsidRDefault="00FE5F12" w:rsidP="00F339E9">
      <w:pPr>
        <w:spacing w:after="0" w:line="240" w:lineRule="auto"/>
      </w:pPr>
      <w:r>
        <w:separator/>
      </w:r>
    </w:p>
  </w:footnote>
  <w:footnote w:type="continuationSeparator" w:id="0">
    <w:p w:rsidR="00FE5F12" w:rsidRDefault="00FE5F12" w:rsidP="00F3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9"/>
    <w:rsid w:val="00090BD3"/>
    <w:rsid w:val="001F748C"/>
    <w:rsid w:val="00363606"/>
    <w:rsid w:val="00743F69"/>
    <w:rsid w:val="00C46675"/>
    <w:rsid w:val="00F339E9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295A1-3873-4D8B-B5EA-43C7319F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E9"/>
  </w:style>
  <w:style w:type="paragraph" w:styleId="Footer">
    <w:name w:val="footer"/>
    <w:basedOn w:val="Normal"/>
    <w:link w:val="FooterChar"/>
    <w:uiPriority w:val="99"/>
    <w:unhideWhenUsed/>
    <w:rsid w:val="00F3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E9"/>
  </w:style>
  <w:style w:type="paragraph" w:styleId="NoSpacing">
    <w:name w:val="No Spacing"/>
    <w:uiPriority w:val="1"/>
    <w:qFormat/>
    <w:rsid w:val="00F3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2</cp:revision>
  <dcterms:created xsi:type="dcterms:W3CDTF">2015-12-01T17:03:00Z</dcterms:created>
  <dcterms:modified xsi:type="dcterms:W3CDTF">2015-12-01T17:54:00Z</dcterms:modified>
</cp:coreProperties>
</file>